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29"/>
        <w:gridCol w:w="6"/>
      </w:tblGrid>
      <w:tr w:rsidR="00140B62" w:rsidRPr="00140B62" w:rsidTr="00140B62">
        <w:trPr>
          <w:gridAfter w:val="1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B62" w:rsidRPr="00140B62" w:rsidTr="00140B62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(190)</w: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RU</w: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(111)</w:t>
            </w:r>
          </w:p>
          <w:p w:rsidR="00140B62" w:rsidRPr="00A222EE" w:rsidRDefault="00140B62" w:rsidP="00140B62">
            <w:pPr>
              <w:pStyle w:val="a7"/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</w:pPr>
            <w:r w:rsidRPr="00140B62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36497 </w:t>
            </w:r>
            <w:r w:rsidR="00765E4B" w:rsidRPr="00765E4B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   </w:t>
            </w:r>
            <w:r w:rsidR="00765E4B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- </w:t>
            </w:r>
            <w:r w:rsidR="00765E4B" w:rsidRPr="00765E4B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  </w:t>
            </w:r>
            <w:proofErr w:type="gramStart"/>
            <w:r w:rsidR="00A222EE" w:rsidRPr="00A222EE"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  <w:t>С</w:t>
            </w:r>
            <w:r w:rsidR="00765E4B" w:rsidRPr="00A222EE"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  <w:t>амый</w:t>
            </w:r>
            <w:proofErr w:type="gramEnd"/>
            <w:r w:rsidR="00765E4B" w:rsidRPr="00A222EE"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  <w:t xml:space="preserve"> долгоживущий</w:t>
            </w:r>
            <w:r w:rsidR="00A222EE" w:rsidRPr="00A222EE"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  <w:t xml:space="preserve"> (47лет)</w:t>
            </w:r>
            <w:r w:rsidR="00765E4B" w:rsidRPr="00A222EE">
              <w:rPr>
                <w:rFonts w:ascii="Arial" w:eastAsia="Times New Roman" w:hAnsi="Arial" w:cs="Arial"/>
                <w:b/>
                <w:i/>
                <w:color w:val="C00000"/>
                <w:sz w:val="28"/>
                <w:szCs w:val="28"/>
              </w:rPr>
              <w:t xml:space="preserve"> ТЗ  Мордовии!</w:t>
            </w:r>
          </w:p>
          <w:p w:rsidR="00A222EE" w:rsidRDefault="00A222EE" w:rsidP="00140B62">
            <w:pPr>
              <w:pStyle w:val="a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40B62" w:rsidRPr="00140B62" w:rsidRDefault="00140B62" w:rsidP="00140B62">
            <w:pPr>
              <w:pStyle w:val="a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ФЕДЕРАЛЬНАЯ СЛУЖБА</w:t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 ИНТЕЛЛЕКТУАЛЬНОЙ СОБСТВЕННОСТИ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Товарные знаки, знаки обслуживания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26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140B62" w:rsidRPr="00140B62" w:rsidTr="00140B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B62" w:rsidRPr="00140B62" w:rsidRDefault="00140B62" w:rsidP="00140B62">
                  <w:pPr>
                    <w:pStyle w:val="a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40B6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Статус: по данным на 28.12.2012 - действует</w:t>
                  </w:r>
                </w:p>
              </w:tc>
            </w:tr>
          </w:tbl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B62" w:rsidRPr="00140B62" w:rsidTr="00140B62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02"/>
              <w:gridCol w:w="2844"/>
            </w:tblGrid>
            <w:tr w:rsidR="00140B62" w:rsidRPr="00140B6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02"/>
                  </w:tblGrid>
                  <w:tr w:rsidR="00140B62" w:rsidRPr="00140B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B62" w:rsidRPr="00140B62" w:rsidRDefault="00140B62" w:rsidP="00140B62">
                        <w:pPr>
                          <w:pStyle w:val="a7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(111) </w:t>
                        </w:r>
                        <w:r w:rsidRPr="00140B62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</w:rPr>
                          <w:t>Номер регистрации:</w:t>
                        </w: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40B6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36497</w:t>
                        </w:r>
                      </w:p>
                    </w:tc>
                  </w:tr>
                  <w:tr w:rsidR="00140B62" w:rsidRPr="00140B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B62" w:rsidRPr="00140B62" w:rsidRDefault="00140B62" w:rsidP="00140B62">
                        <w:pPr>
                          <w:pStyle w:val="a7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(210) </w:t>
                        </w:r>
                        <w:r w:rsidRPr="00140B62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</w:rPr>
                          <w:t>Номер заявки:</w:t>
                        </w: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40B6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49767</w:t>
                        </w:r>
                      </w:p>
                    </w:tc>
                  </w:tr>
                  <w:tr w:rsidR="00140B62" w:rsidRPr="00140B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B62" w:rsidRPr="00140B62" w:rsidRDefault="00140B62" w:rsidP="00140B62">
                        <w:pPr>
                          <w:pStyle w:val="a7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(181) </w:t>
                        </w:r>
                        <w:r w:rsidRPr="00140B62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</w:rPr>
                          <w:t>Дата истечения срока действия регистрации:</w:t>
                        </w: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40B6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22.02.2008</w:t>
                        </w:r>
                      </w:p>
                    </w:tc>
                  </w:tr>
                </w:tbl>
                <w:p w:rsidR="00140B62" w:rsidRPr="00140B62" w:rsidRDefault="00140B62" w:rsidP="00140B62">
                  <w:pPr>
                    <w:pStyle w:val="a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4"/>
                  </w:tblGrid>
                  <w:tr w:rsidR="00140B62" w:rsidRPr="00140B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B62" w:rsidRPr="00140B62" w:rsidRDefault="00140B62" w:rsidP="00140B62">
                        <w:pPr>
                          <w:pStyle w:val="a7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(220) </w:t>
                        </w:r>
                        <w:r w:rsidRPr="00140B62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</w:rPr>
                          <w:t>Дата подачи заявки:</w:t>
                        </w: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40B6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22.02.1968</w:t>
                        </w:r>
                      </w:p>
                    </w:tc>
                  </w:tr>
                  <w:tr w:rsidR="00140B62" w:rsidRPr="00140B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B62" w:rsidRPr="00140B62" w:rsidRDefault="00140B62" w:rsidP="00140B62">
                        <w:pPr>
                          <w:pStyle w:val="a7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(151) </w:t>
                        </w:r>
                        <w:r w:rsidRPr="00140B62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</w:rPr>
                          <w:t>Дата регистрации:</w:t>
                        </w:r>
                        <w:r w:rsidRPr="00140B6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40B6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16.09.1968</w:t>
                        </w:r>
                      </w:p>
                    </w:tc>
                  </w:tr>
                </w:tbl>
                <w:p w:rsidR="00140B62" w:rsidRPr="00140B62" w:rsidRDefault="00140B62" w:rsidP="00140B62">
                  <w:pPr>
                    <w:pStyle w:val="a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(540)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790700" cy="1819275"/>
                  <wp:effectExtent l="19050" t="0" r="0" b="0"/>
                  <wp:docPr id="4" name="Рисунок 4" descr="http://www.fips.ru/rutmimage/0/0/30000/36000/36497-s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s.ru/rutmimage/0/0/30000/36000/36497-s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(732)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Имя правообладателя: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Акционерное общество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" Мордовия 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респ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(RU)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(511)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Классы МКТУ и перечень товаров и/или услуг:</w: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07 - силовые кремниевые вентили.</w: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09 - выпрямительные и преобразовательные агрегаты, выпрямительные блоки, зарядные устройства.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140B62" w:rsidRPr="00140B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B62" w:rsidRPr="00140B62" w:rsidRDefault="00140B62" w:rsidP="00140B62">
                  <w:pPr>
                    <w:pStyle w:val="a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B62" w:rsidRPr="00140B62" w:rsidRDefault="00140B62" w:rsidP="00140B62">
                  <w:pPr>
                    <w:pStyle w:val="a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sz w:val="16"/>
                <w:szCs w:val="16"/>
              </w:rPr>
              <w:t>Извещения об изменениях, относящихся к регистрации товарного знака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27" style="width:0;height:.75pt" o:hralign="center" o:hrstd="t" o:hrnoshade="t" o:hr="t" fillcolor="black" stroked="f"/>
              </w:pic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наименования, фамилии, имени, отчества правообладателя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(771)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Имя прежнего правообладателя: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Саранский завод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(732)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Имя правообладателя: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"Акционерное общество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", Саранск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Опубликовано: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25.10.1995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28" style="width:0;height:.75pt" o:hralign="center" o:hrstd="t" o:hrnoshade="t" o:hr="t" fillcolor="black" stroked="f"/>
              </w:pic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Продление срока действия регистрации товарного знака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(732)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Имя правообладателя: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", Саранск (RU)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(186)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Дата, до которой продлен срок действия регистрации: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22.02.2008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Опубликовано: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12.12.1998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29" style="width:0;height:.75pt" o:hralign="center" o:hrstd="t" o:hrnoshade="t" o:hr="t" fillcolor="black" stroked="f"/>
              </w:pic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Продление срока действия регистрации товарного знака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  <w:t xml:space="preserve">(732) </w:t>
            </w:r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>Правообладатель: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Открытое акционерное общество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", 430001, Республика Мордовия, </w:t>
            </w:r>
            <w:proofErr w:type="gramStart"/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г</w:t>
            </w:r>
            <w:proofErr w:type="gramEnd"/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. Саранск, ул. Пролетарская, д.126 (RU)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  <w:t xml:space="preserve">(186) </w:t>
            </w:r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>Дата, до которой продлен срок действия регистрации: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22.02.2018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  <w:t xml:space="preserve">(580) </w:t>
            </w:r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 xml:space="preserve">Дата внесения изменений в </w:t>
            </w:r>
            <w:proofErr w:type="spellStart"/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>Госреестр</w:t>
            </w:r>
            <w:proofErr w:type="spellEnd"/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 xml:space="preserve"> ТЗ: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22.11.2007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</w:rPr>
              <w:t>Опубликовано:</w:t>
            </w:r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  <w:hyperlink r:id="rId6" w:tgtFrame="_blank" w:tooltip="Официальная публикация в формате PDF" w:history="1">
              <w:r w:rsidRPr="00140B62">
                <w:rPr>
                  <w:rFonts w:ascii="Arial" w:eastAsia="Times New Roman" w:hAnsi="Arial" w:cs="Arial"/>
                  <w:b/>
                  <w:bCs/>
                  <w:color w:val="C00000"/>
                  <w:sz w:val="16"/>
                  <w:szCs w:val="16"/>
                  <w:u w:val="single"/>
                </w:rPr>
                <w:t>25.12.2007</w:t>
              </w:r>
            </w:hyperlink>
            <w:r w:rsidRPr="00140B6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140B62" w:rsidRPr="00140B62" w:rsidRDefault="007B293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7B293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pict>
                <v:rect id="_x0000_i1030" style="width:0;height:.75pt" o:hralign="center" o:hrstd="t" o:hrnoshade="t" o:hr="t" fillcolor="black" stroked="f"/>
              </w:pict>
            </w:r>
          </w:p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наименования, фамилии, имени, отчества правообладателя и/или места нахождения или места жительства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(771)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Прежнее наименование/имя правообладателя: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Акционерное общество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", Мордовская ССР, г</w:t>
            </w:r>
            <w:proofErr w:type="gram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.С</w:t>
            </w:r>
            <w:proofErr w:type="gram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аранск (RU)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(732)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Правообладатель: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Открытое акционерное общество "</w:t>
            </w:r>
            <w:proofErr w:type="spell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Электровыпрямитель</w:t>
            </w:r>
            <w:proofErr w:type="spell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", 430001, Республика Мордовия, г</w:t>
            </w:r>
            <w:proofErr w:type="gramStart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.С</w:t>
            </w:r>
            <w:proofErr w:type="gramEnd"/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аранск, ул. Пролетарская, д.126 (RU)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(580) </w:t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Дата внесения изменений в </w:t>
            </w:r>
            <w:proofErr w:type="spellStart"/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Госреестр</w:t>
            </w:r>
            <w:proofErr w:type="spellEnd"/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ТЗ: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22.11.2007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40B6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Опубликовано:</w:t>
            </w:r>
            <w:r w:rsidRPr="00140B6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7" w:tgtFrame="_blank" w:tooltip="Официальная публикация в формате PDF" w:history="1">
              <w:r w:rsidRPr="00140B62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25.12.2007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0B62" w:rsidRPr="00140B62" w:rsidRDefault="00140B62" w:rsidP="00140B62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B2932" w:rsidRPr="00140B62" w:rsidRDefault="007B2932" w:rsidP="00140B62">
      <w:pPr>
        <w:pStyle w:val="a7"/>
        <w:rPr>
          <w:rFonts w:ascii="Arial" w:hAnsi="Arial" w:cs="Arial"/>
          <w:sz w:val="16"/>
          <w:szCs w:val="16"/>
        </w:rPr>
      </w:pPr>
    </w:p>
    <w:p w:rsidR="00140B62" w:rsidRPr="00140B62" w:rsidRDefault="00140B62">
      <w:pPr>
        <w:pStyle w:val="a7"/>
        <w:rPr>
          <w:rFonts w:ascii="Arial" w:hAnsi="Arial" w:cs="Arial"/>
          <w:sz w:val="16"/>
          <w:szCs w:val="16"/>
        </w:rPr>
      </w:pPr>
    </w:p>
    <w:sectPr w:rsidR="00140B62" w:rsidRPr="00140B62" w:rsidSect="007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B62"/>
    <w:rsid w:val="00140B62"/>
    <w:rsid w:val="00765E4B"/>
    <w:rsid w:val="007B2932"/>
    <w:rsid w:val="00A2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B62"/>
    <w:rPr>
      <w:color w:val="0000FF"/>
      <w:u w:val="single"/>
    </w:rPr>
  </w:style>
  <w:style w:type="paragraph" w:customStyle="1" w:styleId="p1">
    <w:name w:val="p1"/>
    <w:basedOn w:val="a"/>
    <w:rsid w:val="001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0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s.ru/cdfi/fips.dll?ty=29&amp;docid=36497&amp;cl=9&amp;path=http://195.208.85.248/Archive/TM/2007FULL/2007.12.25/DOC/DOCURUTM/DOC036V2/D03649D2/036497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cdfi/fips.dll?ty=29&amp;docid=36497&amp;cl=9&amp;path=http://195.208.85.248/Archive/TM/2007FULL/2007.12.25/DOC/DOCURUTM/DOC036V2/D03649D2/03649700/document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ips.ru/rutmimage/0/0/30000/36000/3649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ЦПТИ Гравитон</dc:creator>
  <cp:lastModifiedBy>ЦПТИ Гравитон</cp:lastModifiedBy>
  <cp:revision>3</cp:revision>
  <dcterms:created xsi:type="dcterms:W3CDTF">2013-01-13T19:23:00Z</dcterms:created>
  <dcterms:modified xsi:type="dcterms:W3CDTF">2013-01-13T19:26:00Z</dcterms:modified>
</cp:coreProperties>
</file>